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6" w:rsidRDefault="008E71C6" w:rsidP="008E71C6">
      <w:pPr>
        <w:spacing w:after="0"/>
        <w:jc w:val="center"/>
        <w:rPr>
          <w:rFonts w:ascii="Arial" w:hAnsi="Arial" w:cs="Arial"/>
        </w:rPr>
      </w:pPr>
      <w:bookmarkStart w:id="0" w:name="_GoBack"/>
      <w:bookmarkEnd w:id="0"/>
    </w:p>
    <w:p w:rsidR="008E71C6" w:rsidRPr="00030529" w:rsidRDefault="00030529" w:rsidP="008E71C6">
      <w:pPr>
        <w:spacing w:after="0"/>
        <w:jc w:val="center"/>
        <w:rPr>
          <w:rFonts w:ascii="DINCond-Light" w:hAnsi="DINCond-Light" w:cs="Arial"/>
          <w:b/>
          <w:sz w:val="28"/>
        </w:rPr>
      </w:pPr>
      <w:r>
        <w:rPr>
          <w:rFonts w:ascii="DINCond-Light" w:hAnsi="DINCond-Light" w:cs="Arial"/>
          <w:b/>
          <w:sz w:val="28"/>
        </w:rPr>
        <w:t>P</w:t>
      </w:r>
      <w:r w:rsidR="008E71C6" w:rsidRPr="00030529">
        <w:rPr>
          <w:rFonts w:ascii="DINCond-Light" w:hAnsi="DINCond-Light" w:cs="Arial"/>
          <w:b/>
          <w:sz w:val="28"/>
        </w:rPr>
        <w:t xml:space="preserve">ubblicazione internazionale, </w:t>
      </w:r>
      <w:r w:rsidR="00334083" w:rsidRPr="00030529">
        <w:rPr>
          <w:rFonts w:ascii="DINCond-Light" w:hAnsi="DINCond-Light" w:cs="Arial"/>
          <w:b/>
          <w:sz w:val="28"/>
        </w:rPr>
        <w:t>partecipazione ad HOMI</w:t>
      </w:r>
      <w:r w:rsidR="008E71C6" w:rsidRPr="00030529">
        <w:rPr>
          <w:rFonts w:ascii="DINCond-Light" w:hAnsi="DINCond-Light" w:cs="Arial"/>
          <w:b/>
          <w:sz w:val="28"/>
        </w:rPr>
        <w:t xml:space="preserve"> e shop on line per il gioiello d’artista.</w:t>
      </w:r>
    </w:p>
    <w:p w:rsidR="00782D55" w:rsidRPr="00BB6C76" w:rsidRDefault="00782D55" w:rsidP="003727E4">
      <w:pPr>
        <w:spacing w:after="0"/>
        <w:jc w:val="center"/>
        <w:rPr>
          <w:rFonts w:ascii="Arial" w:hAnsi="Arial" w:cs="Arial"/>
        </w:rPr>
      </w:pPr>
    </w:p>
    <w:p w:rsidR="00BE306D" w:rsidRDefault="0040309A" w:rsidP="0040309A">
      <w:pPr>
        <w:jc w:val="center"/>
        <w:rPr>
          <w:rFonts w:ascii="SF Movie Poster" w:hAnsi="SF Movie Poster" w:cs="Arial"/>
          <w:b/>
          <w:color w:val="A89584"/>
          <w:sz w:val="110"/>
          <w:szCs w:val="110"/>
        </w:rPr>
      </w:pPr>
      <w:proofErr w:type="spellStart"/>
      <w:r w:rsidRPr="0040309A">
        <w:rPr>
          <w:rFonts w:ascii="SF Movie Poster" w:hAnsi="SF Movie Poster" w:cs="Arial"/>
          <w:b/>
          <w:color w:val="A89584"/>
          <w:sz w:val="110"/>
          <w:szCs w:val="110"/>
        </w:rPr>
        <w:t>Artistar</w:t>
      </w:r>
      <w:proofErr w:type="spellEnd"/>
      <w:r w:rsidRPr="0040309A">
        <w:rPr>
          <w:rFonts w:ascii="SF Movie Poster" w:hAnsi="SF Movie Poster" w:cs="Arial"/>
          <w:b/>
          <w:color w:val="A89584"/>
          <w:sz w:val="110"/>
          <w:szCs w:val="110"/>
        </w:rPr>
        <w:t xml:space="preserve"> </w:t>
      </w:r>
      <w:proofErr w:type="spellStart"/>
      <w:r w:rsidRPr="0040309A">
        <w:rPr>
          <w:rFonts w:ascii="SF Movie Poster" w:hAnsi="SF Movie Poster" w:cs="Arial"/>
          <w:b/>
          <w:color w:val="A89584"/>
          <w:sz w:val="110"/>
          <w:szCs w:val="110"/>
        </w:rPr>
        <w:t>Jewels</w:t>
      </w:r>
      <w:proofErr w:type="spellEnd"/>
      <w:r w:rsidRPr="0040309A">
        <w:rPr>
          <w:rFonts w:ascii="SF Movie Poster" w:hAnsi="SF Movie Poster" w:cs="Arial"/>
          <w:b/>
          <w:color w:val="A89584"/>
          <w:sz w:val="110"/>
          <w:szCs w:val="110"/>
        </w:rPr>
        <w:t xml:space="preserve"> 2016, l’orgogl</w:t>
      </w:r>
      <w:r w:rsidR="005732CA">
        <w:rPr>
          <w:rFonts w:ascii="SF Movie Poster" w:hAnsi="SF Movie Poster" w:cs="Arial"/>
          <w:b/>
          <w:color w:val="A89584"/>
          <w:sz w:val="110"/>
          <w:szCs w:val="110"/>
        </w:rPr>
        <w:t>io del gioiello contemporaneo a</w:t>
      </w:r>
      <w:r w:rsidRPr="0040309A">
        <w:rPr>
          <w:rFonts w:ascii="SF Movie Poster" w:hAnsi="SF Movie Poster" w:cs="Arial"/>
          <w:b/>
          <w:color w:val="A89584"/>
          <w:sz w:val="110"/>
          <w:szCs w:val="110"/>
        </w:rPr>
        <w:t xml:space="preserve"> </w:t>
      </w:r>
      <w:proofErr w:type="spellStart"/>
      <w:r w:rsidRPr="0040309A">
        <w:rPr>
          <w:rFonts w:ascii="SF Movie Poster" w:hAnsi="SF Movie Poster" w:cs="Arial"/>
          <w:b/>
          <w:color w:val="A89584"/>
          <w:sz w:val="110"/>
          <w:szCs w:val="110"/>
        </w:rPr>
        <w:t>Homi</w:t>
      </w:r>
      <w:proofErr w:type="spellEnd"/>
      <w:r w:rsidRPr="0040309A">
        <w:rPr>
          <w:rFonts w:ascii="SF Movie Poster" w:hAnsi="SF Movie Poster" w:cs="Arial"/>
          <w:b/>
          <w:color w:val="A89584"/>
          <w:sz w:val="110"/>
          <w:szCs w:val="110"/>
        </w:rPr>
        <w:t xml:space="preserve"> </w:t>
      </w:r>
    </w:p>
    <w:p w:rsidR="00BE306D" w:rsidRPr="00CA5B19" w:rsidRDefault="00BE306D" w:rsidP="00BE306D">
      <w:pPr>
        <w:spacing w:before="240"/>
        <w:jc w:val="both"/>
        <w:rPr>
          <w:rFonts w:ascii="DINCond-Light" w:hAnsi="DINCond-Light" w:cs="Calibri"/>
          <w:sz w:val="24"/>
          <w:szCs w:val="24"/>
        </w:rPr>
      </w:pPr>
      <w:r w:rsidRPr="00CA5B19">
        <w:rPr>
          <w:rFonts w:ascii="DINCond-Light" w:hAnsi="DINCond-Light" w:cs="Arial"/>
          <w:sz w:val="24"/>
          <w:szCs w:val="24"/>
        </w:rPr>
        <w:t>Milano</w:t>
      </w:r>
      <w:r>
        <w:rPr>
          <w:rFonts w:ascii="DINCond-Light" w:hAnsi="DINCond-Light" w:cs="Arial"/>
          <w:sz w:val="24"/>
          <w:szCs w:val="24"/>
        </w:rPr>
        <w:t xml:space="preserve"> </w:t>
      </w:r>
      <w:r w:rsidR="0040309A">
        <w:rPr>
          <w:rFonts w:ascii="DINCond-Light" w:hAnsi="DINCond-Light" w:cs="Arial"/>
          <w:sz w:val="24"/>
          <w:szCs w:val="24"/>
        </w:rPr>
        <w:t>03</w:t>
      </w:r>
      <w:r>
        <w:rPr>
          <w:rFonts w:ascii="DINCond-Light" w:hAnsi="DINCond-Light" w:cs="Arial"/>
          <w:sz w:val="24"/>
          <w:szCs w:val="24"/>
        </w:rPr>
        <w:t xml:space="preserve"> </w:t>
      </w:r>
      <w:r w:rsidR="0040309A">
        <w:rPr>
          <w:rFonts w:ascii="DINCond-Light" w:hAnsi="DINCond-Light" w:cs="Arial"/>
          <w:sz w:val="24"/>
          <w:szCs w:val="24"/>
        </w:rPr>
        <w:t>Febbraio</w:t>
      </w:r>
      <w:r>
        <w:rPr>
          <w:rFonts w:ascii="DINCond-Light" w:hAnsi="DINCond-Light" w:cs="Arial"/>
          <w:sz w:val="24"/>
          <w:szCs w:val="24"/>
        </w:rPr>
        <w:t xml:space="preserve"> 20</w:t>
      </w:r>
      <w:r w:rsidR="00F14AAB">
        <w:rPr>
          <w:rFonts w:ascii="DINCond-Light" w:hAnsi="DINCond-Light" w:cs="Arial"/>
          <w:sz w:val="24"/>
          <w:szCs w:val="24"/>
        </w:rPr>
        <w:t>16</w:t>
      </w:r>
      <w:r w:rsidRPr="00CA5B19">
        <w:rPr>
          <w:rFonts w:ascii="DINCond-Light" w:hAnsi="DINCond-Light" w:cs="Arial"/>
          <w:sz w:val="24"/>
          <w:szCs w:val="24"/>
        </w:rPr>
        <w:t xml:space="preserve"> </w:t>
      </w:r>
      <w:r>
        <w:rPr>
          <w:rFonts w:ascii="DINCond-Light" w:hAnsi="DINCond-Light" w:cs="Arial"/>
          <w:sz w:val="24"/>
          <w:szCs w:val="24"/>
        </w:rPr>
        <w:t>–</w:t>
      </w:r>
      <w:r w:rsidRPr="00CA5B19">
        <w:rPr>
          <w:rFonts w:ascii="DINCond-Light" w:hAnsi="DINCond-Light" w:cs="Arial"/>
          <w:sz w:val="24"/>
          <w:szCs w:val="24"/>
        </w:rPr>
        <w:t xml:space="preserve"> </w:t>
      </w:r>
      <w:r w:rsidR="0040309A">
        <w:rPr>
          <w:rFonts w:ascii="DINCond-Light" w:hAnsi="DINCond-Light" w:cs="Calibri"/>
          <w:sz w:val="24"/>
          <w:szCs w:val="24"/>
        </w:rPr>
        <w:t xml:space="preserve">Ad </w:t>
      </w:r>
      <w:proofErr w:type="spellStart"/>
      <w:r w:rsidR="0040309A" w:rsidRPr="0040309A">
        <w:rPr>
          <w:rFonts w:ascii="DINCond-Light" w:hAnsi="DINCond-Light" w:cs="Calibri"/>
          <w:b/>
          <w:sz w:val="24"/>
          <w:szCs w:val="24"/>
        </w:rPr>
        <w:t>Homi</w:t>
      </w:r>
      <w:proofErr w:type="spellEnd"/>
      <w:r w:rsidR="0040309A">
        <w:rPr>
          <w:rFonts w:ascii="DINCond-Light" w:hAnsi="DINCond-Light" w:cs="Calibri"/>
          <w:sz w:val="24"/>
          <w:szCs w:val="24"/>
        </w:rPr>
        <w:t xml:space="preserve"> il gioiello contemporaneo brilla più che mai grazie ad </w:t>
      </w:r>
      <w:proofErr w:type="spellStart"/>
      <w:r w:rsidR="0040309A" w:rsidRPr="0040309A">
        <w:rPr>
          <w:rFonts w:ascii="DINCond-Light" w:hAnsi="DINCond-Light" w:cs="Calibri"/>
          <w:b/>
          <w:sz w:val="24"/>
          <w:szCs w:val="24"/>
        </w:rPr>
        <w:t>Artistar</w:t>
      </w:r>
      <w:proofErr w:type="spellEnd"/>
      <w:r w:rsidR="0040309A" w:rsidRPr="0040309A">
        <w:rPr>
          <w:rFonts w:ascii="DINCond-Light" w:hAnsi="DINCond-Light" w:cs="Calibri"/>
          <w:b/>
          <w:sz w:val="24"/>
          <w:szCs w:val="24"/>
        </w:rPr>
        <w:t xml:space="preserve"> </w:t>
      </w:r>
      <w:proofErr w:type="spellStart"/>
      <w:r w:rsidR="0040309A" w:rsidRPr="0040309A">
        <w:rPr>
          <w:rFonts w:ascii="DINCond-Light" w:hAnsi="DINCond-Light" w:cs="Calibri"/>
          <w:b/>
          <w:sz w:val="24"/>
          <w:szCs w:val="24"/>
        </w:rPr>
        <w:t>Jewels</w:t>
      </w:r>
      <w:proofErr w:type="spellEnd"/>
      <w:r>
        <w:rPr>
          <w:rFonts w:ascii="DINCond-Light" w:hAnsi="DINCond-Light" w:cs="Calibri"/>
          <w:sz w:val="24"/>
          <w:szCs w:val="24"/>
        </w:rPr>
        <w:t xml:space="preserve">. </w:t>
      </w:r>
    </w:p>
    <w:p w:rsidR="0040309A" w:rsidRPr="0040309A" w:rsidRDefault="0040309A" w:rsidP="0040309A">
      <w:pPr>
        <w:jc w:val="both"/>
        <w:rPr>
          <w:rFonts w:ascii="DINCond-Light" w:hAnsi="DINCond-Light" w:cs="Calibri"/>
          <w:sz w:val="24"/>
          <w:szCs w:val="24"/>
        </w:rPr>
      </w:pPr>
      <w:r w:rsidRPr="0040309A">
        <w:rPr>
          <w:rFonts w:ascii="DINCond-Light" w:hAnsi="DINCond-Light" w:cs="Calibri"/>
          <w:sz w:val="24"/>
          <w:szCs w:val="24"/>
        </w:rPr>
        <w:t xml:space="preserve">Anche quest’anno </w:t>
      </w:r>
      <w:proofErr w:type="spellStart"/>
      <w:r w:rsidRPr="0040309A">
        <w:rPr>
          <w:rFonts w:ascii="DINCond-Light" w:hAnsi="DINCond-Light" w:cs="Calibri"/>
          <w:b/>
          <w:sz w:val="24"/>
          <w:szCs w:val="24"/>
        </w:rPr>
        <w:t>Artistar</w:t>
      </w:r>
      <w:proofErr w:type="spellEnd"/>
      <w:r w:rsidRPr="0040309A">
        <w:rPr>
          <w:rFonts w:ascii="DINCond-Light" w:hAnsi="DINCond-Light" w:cs="Calibri"/>
          <w:b/>
          <w:sz w:val="24"/>
          <w:szCs w:val="24"/>
        </w:rPr>
        <w:t xml:space="preserve"> </w:t>
      </w:r>
      <w:proofErr w:type="spellStart"/>
      <w:r w:rsidRPr="0040309A">
        <w:rPr>
          <w:rFonts w:ascii="DINCond-Light" w:hAnsi="DINCond-Light" w:cs="Calibri"/>
          <w:b/>
          <w:sz w:val="24"/>
          <w:szCs w:val="24"/>
        </w:rPr>
        <w:t>Jewels</w:t>
      </w:r>
      <w:proofErr w:type="spellEnd"/>
      <w:r w:rsidRPr="0040309A">
        <w:rPr>
          <w:rFonts w:ascii="DINCond-Light" w:hAnsi="DINCond-Light" w:cs="Calibri"/>
          <w:sz w:val="24"/>
          <w:szCs w:val="24"/>
        </w:rPr>
        <w:t xml:space="preserve"> ha saputo raccontare la bellezza e l’originalità in una location del tutto inedita, </w:t>
      </w:r>
      <w:proofErr w:type="spellStart"/>
      <w:r w:rsidRPr="0040309A">
        <w:rPr>
          <w:rFonts w:ascii="DINCond-Light" w:hAnsi="DINCond-Light" w:cs="Calibri"/>
          <w:b/>
          <w:sz w:val="24"/>
          <w:szCs w:val="24"/>
        </w:rPr>
        <w:t>Homi</w:t>
      </w:r>
      <w:proofErr w:type="spellEnd"/>
      <w:r w:rsidRPr="0040309A">
        <w:rPr>
          <w:rFonts w:ascii="DINCond-Light" w:hAnsi="DINCond-Light" w:cs="Calibri"/>
          <w:b/>
          <w:sz w:val="24"/>
          <w:szCs w:val="24"/>
        </w:rPr>
        <w:t xml:space="preserve"> Fiera Milano</w:t>
      </w:r>
      <w:r w:rsidRPr="0040309A">
        <w:rPr>
          <w:rFonts w:ascii="DINCond-Light" w:hAnsi="DINCond-Light" w:cs="Calibri"/>
          <w:sz w:val="24"/>
          <w:szCs w:val="24"/>
        </w:rPr>
        <w:t>. Il linguaggio del gioiello contemporaneo di anno in anno utilizza nuove</w:t>
      </w:r>
      <w:r w:rsidR="00CC6A2B">
        <w:rPr>
          <w:rFonts w:ascii="DINCond-Light" w:hAnsi="DINCond-Light" w:cs="Calibri"/>
          <w:sz w:val="24"/>
          <w:szCs w:val="24"/>
        </w:rPr>
        <w:t xml:space="preserve"> forme d’espressione e </w:t>
      </w:r>
      <w:proofErr w:type="spellStart"/>
      <w:r w:rsidR="00CC6A2B">
        <w:rPr>
          <w:rFonts w:ascii="DINCond-Light" w:hAnsi="DINCond-Light" w:cs="Calibri"/>
          <w:sz w:val="24"/>
          <w:szCs w:val="24"/>
        </w:rPr>
        <w:t>Artistar</w:t>
      </w:r>
      <w:proofErr w:type="spellEnd"/>
      <w:r w:rsidR="00CC6A2B">
        <w:rPr>
          <w:rFonts w:ascii="DINCond-Light" w:hAnsi="DINCond-Light" w:cs="Calibri"/>
          <w:sz w:val="24"/>
          <w:szCs w:val="24"/>
        </w:rPr>
        <w:t xml:space="preserve"> </w:t>
      </w:r>
      <w:proofErr w:type="spellStart"/>
      <w:r w:rsidR="00CC6A2B">
        <w:rPr>
          <w:rFonts w:ascii="DINCond-Light" w:hAnsi="DINCond-Light" w:cs="Calibri"/>
          <w:sz w:val="24"/>
          <w:szCs w:val="24"/>
        </w:rPr>
        <w:t>Jewels</w:t>
      </w:r>
      <w:proofErr w:type="spellEnd"/>
      <w:r w:rsidR="00CC6A2B">
        <w:rPr>
          <w:rFonts w:ascii="DINCond-Light" w:hAnsi="DINCond-Light" w:cs="Calibri"/>
          <w:sz w:val="24"/>
          <w:szCs w:val="24"/>
        </w:rPr>
        <w:t xml:space="preserve"> </w:t>
      </w:r>
      <w:r w:rsidRPr="0040309A">
        <w:rPr>
          <w:rFonts w:ascii="DINCond-Light" w:hAnsi="DINCond-Light" w:cs="Calibri"/>
          <w:sz w:val="24"/>
          <w:szCs w:val="24"/>
        </w:rPr>
        <w:t xml:space="preserve">ha voluto condividerle attraverso </w:t>
      </w:r>
      <w:r w:rsidRPr="0040309A">
        <w:rPr>
          <w:rFonts w:ascii="DINCond-Light" w:hAnsi="DINCond-Light" w:cs="Calibri"/>
          <w:b/>
          <w:sz w:val="24"/>
          <w:szCs w:val="24"/>
        </w:rPr>
        <w:t>l’esposizione che organizza ormai da tre anni e che raccoglie una selezione di artisti e designer di gioiello provenienti da ogni parte del mondo</w:t>
      </w:r>
      <w:r w:rsidRPr="0040309A">
        <w:rPr>
          <w:rFonts w:ascii="DINCond-Light" w:hAnsi="DINCond-Light" w:cs="Calibri"/>
          <w:sz w:val="24"/>
          <w:szCs w:val="24"/>
        </w:rPr>
        <w:t>. I n</w:t>
      </w:r>
      <w:r w:rsidR="00CC6A2B">
        <w:rPr>
          <w:rFonts w:ascii="DINCond-Light" w:hAnsi="DINCond-Light" w:cs="Calibri"/>
          <w:sz w:val="24"/>
          <w:szCs w:val="24"/>
        </w:rPr>
        <w:t xml:space="preserve">umeri parlano chiaro e </w:t>
      </w:r>
      <w:r w:rsidRPr="0040309A">
        <w:rPr>
          <w:rFonts w:ascii="DINCond-Light" w:hAnsi="DINCond-Light" w:cs="Calibri"/>
          <w:sz w:val="24"/>
          <w:szCs w:val="24"/>
        </w:rPr>
        <w:t xml:space="preserve">segnalano un grande successo: 81.450 sono i visitatori che hanno preso parte alla fiera, e tra questi molti gli internazionali.  </w:t>
      </w:r>
    </w:p>
    <w:p w:rsidR="0040309A" w:rsidRPr="0040309A" w:rsidRDefault="0040309A" w:rsidP="0040309A">
      <w:pPr>
        <w:jc w:val="both"/>
        <w:rPr>
          <w:rFonts w:ascii="DINCond-Light" w:hAnsi="DINCond-Light" w:cs="Calibri"/>
          <w:sz w:val="24"/>
          <w:szCs w:val="24"/>
        </w:rPr>
      </w:pPr>
      <w:r w:rsidRPr="0040309A">
        <w:rPr>
          <w:rFonts w:ascii="DINCond-Light" w:hAnsi="DINCond-Light" w:cs="Calibri"/>
          <w:sz w:val="24"/>
          <w:szCs w:val="24"/>
        </w:rPr>
        <w:t xml:space="preserve">Durante questa manifestazione sono stati premiati </w:t>
      </w:r>
      <w:r w:rsidRPr="0040309A">
        <w:rPr>
          <w:rFonts w:ascii="DINCond-Light" w:hAnsi="DINCond-Light" w:cs="Calibri"/>
          <w:b/>
          <w:sz w:val="24"/>
          <w:szCs w:val="24"/>
        </w:rPr>
        <w:t xml:space="preserve">i vincitori del contest </w:t>
      </w:r>
      <w:proofErr w:type="spellStart"/>
      <w:r w:rsidRPr="0040309A">
        <w:rPr>
          <w:rFonts w:ascii="DINCond-Light" w:hAnsi="DINCond-Light" w:cs="Calibri"/>
          <w:b/>
          <w:sz w:val="24"/>
          <w:szCs w:val="24"/>
        </w:rPr>
        <w:t>Artistar</w:t>
      </w:r>
      <w:proofErr w:type="spellEnd"/>
      <w:r w:rsidRPr="0040309A">
        <w:rPr>
          <w:rFonts w:ascii="DINCond-Light" w:hAnsi="DINCond-Light" w:cs="Calibri"/>
          <w:b/>
          <w:sz w:val="24"/>
          <w:szCs w:val="24"/>
        </w:rPr>
        <w:t xml:space="preserve"> </w:t>
      </w:r>
      <w:proofErr w:type="spellStart"/>
      <w:r w:rsidRPr="0040309A">
        <w:rPr>
          <w:rFonts w:ascii="DINCond-Light" w:hAnsi="DINCond-Light" w:cs="Calibri"/>
          <w:b/>
          <w:sz w:val="24"/>
          <w:szCs w:val="24"/>
        </w:rPr>
        <w:t>Jewels</w:t>
      </w:r>
      <w:proofErr w:type="spellEnd"/>
      <w:r w:rsidRPr="0040309A">
        <w:rPr>
          <w:rFonts w:ascii="DINCond-Light" w:hAnsi="DINCond-Light" w:cs="Calibri"/>
          <w:b/>
          <w:sz w:val="24"/>
          <w:szCs w:val="24"/>
        </w:rPr>
        <w:t xml:space="preserve"> 2016</w:t>
      </w:r>
      <w:r w:rsidRPr="0040309A">
        <w:rPr>
          <w:rFonts w:ascii="DINCond-Light" w:hAnsi="DINCond-Light" w:cs="Calibri"/>
          <w:sz w:val="24"/>
          <w:szCs w:val="24"/>
        </w:rPr>
        <w:t xml:space="preserve"> che ha visto competere tutti i partecipanti al progetto. Assoluta novità all’interno del contest è la modalità di votazione: non una giuria di selezionati esperti del settore ma il web. Tutti potevano registrarsi gratuitamente all’interno della pagina Artistarjewels.com ed esprimere la propria preferenza. Proprio gli utenti della pagina hanno premiato tre candidati:</w:t>
      </w:r>
      <w:r w:rsidR="002E57CF">
        <w:rPr>
          <w:rFonts w:ascii="DINCond-Light" w:hAnsi="DINCond-Light" w:cs="Calibri"/>
          <w:sz w:val="24"/>
          <w:szCs w:val="24"/>
        </w:rPr>
        <w:t xml:space="preserve"> </w:t>
      </w:r>
      <w:r w:rsidRPr="0040309A">
        <w:rPr>
          <w:rFonts w:ascii="DINCond-Light" w:hAnsi="DINCond-Light" w:cs="Calibri"/>
          <w:b/>
          <w:sz w:val="24"/>
          <w:szCs w:val="24"/>
        </w:rPr>
        <w:t>Artistica</w:t>
      </w:r>
      <w:r w:rsidR="00C30D47">
        <w:rPr>
          <w:rFonts w:ascii="DINCond-Light" w:hAnsi="DINCond-Light" w:cs="Calibri"/>
          <w:b/>
          <w:sz w:val="24"/>
          <w:szCs w:val="24"/>
        </w:rPr>
        <w:t>l</w:t>
      </w:r>
      <w:r w:rsidRPr="0040309A">
        <w:rPr>
          <w:rFonts w:ascii="DINCond-Light" w:hAnsi="DINCond-Light" w:cs="Calibri"/>
          <w:b/>
          <w:sz w:val="24"/>
          <w:szCs w:val="24"/>
        </w:rPr>
        <w:t>mente di Leonardi Emanuele</w:t>
      </w:r>
      <w:r w:rsidRPr="0040309A">
        <w:rPr>
          <w:rFonts w:ascii="DINCond-Light" w:hAnsi="DINCond-Light" w:cs="Calibri"/>
          <w:sz w:val="24"/>
          <w:szCs w:val="24"/>
        </w:rPr>
        <w:t>, orafo romano dai gioielli fortemente concettuali</w:t>
      </w:r>
      <w:r w:rsidR="002E57CF">
        <w:rPr>
          <w:rFonts w:ascii="DINCond-Light" w:hAnsi="DINCond-Light" w:cs="Calibri"/>
          <w:sz w:val="24"/>
          <w:szCs w:val="24"/>
        </w:rPr>
        <w:t>, ha vinto grazie all’anello Destini</w:t>
      </w:r>
      <w:r w:rsidRPr="0040309A">
        <w:rPr>
          <w:rFonts w:ascii="DINCond-Light" w:hAnsi="DINCond-Light" w:cs="Calibri"/>
          <w:sz w:val="24"/>
          <w:szCs w:val="24"/>
        </w:rPr>
        <w:t>;</w:t>
      </w:r>
      <w:r w:rsidR="002E57CF">
        <w:rPr>
          <w:rFonts w:ascii="DINCond-Light" w:hAnsi="DINCond-Light" w:cs="Calibri"/>
          <w:sz w:val="24"/>
          <w:szCs w:val="24"/>
        </w:rPr>
        <w:t xml:space="preserve"> </w:t>
      </w:r>
      <w:r w:rsidRPr="0040309A">
        <w:rPr>
          <w:rFonts w:ascii="DINCond-Light" w:hAnsi="DINCond-Light" w:cs="Calibri"/>
          <w:b/>
          <w:sz w:val="24"/>
          <w:szCs w:val="24"/>
        </w:rPr>
        <w:t>Artefatto</w:t>
      </w:r>
      <w:r w:rsidR="002E57CF">
        <w:rPr>
          <w:rFonts w:ascii="DINCond-Light" w:hAnsi="DINCond-Light" w:cs="Calibri"/>
          <w:sz w:val="24"/>
          <w:szCs w:val="24"/>
        </w:rPr>
        <w:t xml:space="preserve">, brand leccese è stato premiato grazie all’anello Melograno –il mito di </w:t>
      </w:r>
      <w:proofErr w:type="spellStart"/>
      <w:r w:rsidR="002E57CF">
        <w:rPr>
          <w:rFonts w:ascii="DINCond-Light" w:hAnsi="DINCond-Light" w:cs="Calibri"/>
          <w:sz w:val="24"/>
          <w:szCs w:val="24"/>
        </w:rPr>
        <w:t>Persefone</w:t>
      </w:r>
      <w:proofErr w:type="spellEnd"/>
      <w:r w:rsidR="002E57CF">
        <w:rPr>
          <w:rFonts w:ascii="DINCond-Light" w:hAnsi="DINCond-Light" w:cs="Calibri"/>
          <w:sz w:val="24"/>
          <w:szCs w:val="24"/>
        </w:rPr>
        <w:t>,</w:t>
      </w:r>
      <w:r w:rsidR="002E57CF" w:rsidRPr="0040309A">
        <w:rPr>
          <w:rFonts w:ascii="DINCond-Light" w:hAnsi="DINCond-Light" w:cs="Calibri"/>
          <w:sz w:val="24"/>
          <w:szCs w:val="24"/>
        </w:rPr>
        <w:t xml:space="preserve"> </w:t>
      </w:r>
      <w:r w:rsidRPr="0040309A">
        <w:rPr>
          <w:rFonts w:ascii="DINCond-Light" w:hAnsi="DINCond-Light" w:cs="Calibri"/>
          <w:sz w:val="24"/>
          <w:szCs w:val="24"/>
        </w:rPr>
        <w:t xml:space="preserve">e </w:t>
      </w:r>
      <w:r w:rsidR="0012094D">
        <w:rPr>
          <w:rFonts w:ascii="DINCond-Light" w:hAnsi="DINCond-Light" w:cs="Calibri"/>
          <w:sz w:val="24"/>
          <w:szCs w:val="24"/>
        </w:rPr>
        <w:t xml:space="preserve">infine, </w:t>
      </w:r>
      <w:r w:rsidR="002E57CF">
        <w:rPr>
          <w:rFonts w:ascii="DINCond-Light" w:hAnsi="DINCond-Light" w:cs="Calibri"/>
          <w:sz w:val="24"/>
          <w:szCs w:val="24"/>
        </w:rPr>
        <w:t xml:space="preserve">con la collana </w:t>
      </w:r>
      <w:proofErr w:type="spellStart"/>
      <w:r w:rsidR="002E57CF" w:rsidRPr="00CC6A2B">
        <w:rPr>
          <w:rFonts w:ascii="DINCond-Light" w:hAnsi="DINCond-Light" w:cs="Calibri"/>
          <w:i/>
          <w:sz w:val="24"/>
          <w:szCs w:val="24"/>
        </w:rPr>
        <w:t>Healing</w:t>
      </w:r>
      <w:proofErr w:type="spellEnd"/>
      <w:r w:rsidR="002E57CF">
        <w:rPr>
          <w:rFonts w:ascii="DINCond-Light" w:hAnsi="DINCond-Light" w:cs="Calibri"/>
          <w:sz w:val="24"/>
          <w:szCs w:val="24"/>
        </w:rPr>
        <w:t xml:space="preserve">, </w:t>
      </w:r>
      <w:r w:rsidRPr="0040309A">
        <w:rPr>
          <w:rFonts w:ascii="DINCond-Light" w:hAnsi="DINCond-Light" w:cs="Calibri"/>
          <w:b/>
          <w:sz w:val="24"/>
          <w:szCs w:val="24"/>
        </w:rPr>
        <w:t xml:space="preserve">Angela </w:t>
      </w:r>
      <w:proofErr w:type="spellStart"/>
      <w:r w:rsidRPr="0040309A">
        <w:rPr>
          <w:rFonts w:ascii="DINCond-Light" w:hAnsi="DINCond-Light" w:cs="Calibri"/>
          <w:b/>
          <w:sz w:val="24"/>
          <w:szCs w:val="24"/>
        </w:rPr>
        <w:t>Malhues</w:t>
      </w:r>
      <w:proofErr w:type="spellEnd"/>
      <w:r w:rsidRPr="0040309A">
        <w:rPr>
          <w:rFonts w:ascii="DINCond-Light" w:hAnsi="DINCond-Light" w:cs="Calibri"/>
          <w:b/>
          <w:sz w:val="24"/>
          <w:szCs w:val="24"/>
        </w:rPr>
        <w:t xml:space="preserve"> Torres</w:t>
      </w:r>
      <w:r w:rsidRPr="0040309A">
        <w:rPr>
          <w:rFonts w:ascii="DINCond-Light" w:hAnsi="DINCond-Light" w:cs="Calibri"/>
          <w:sz w:val="24"/>
          <w:szCs w:val="24"/>
        </w:rPr>
        <w:t>, artista il cui lavoro è fortemente legato al ruolo della donna nella cultura mapuche.</w:t>
      </w:r>
    </w:p>
    <w:p w:rsidR="0040309A" w:rsidRPr="0040309A" w:rsidRDefault="0040309A" w:rsidP="0040309A">
      <w:pPr>
        <w:jc w:val="both"/>
        <w:rPr>
          <w:rFonts w:ascii="DINCond-Light" w:hAnsi="DINCond-Light" w:cs="Calibri"/>
          <w:sz w:val="24"/>
          <w:szCs w:val="24"/>
        </w:rPr>
      </w:pPr>
      <w:r w:rsidRPr="0040309A">
        <w:rPr>
          <w:rFonts w:ascii="DINCond-Light" w:hAnsi="DINCond-Light" w:cs="Calibri"/>
          <w:sz w:val="24"/>
          <w:szCs w:val="24"/>
        </w:rPr>
        <w:t xml:space="preserve">Diverse sono le sfumature del gioiello contemporaneo protagoniste della mostra ad </w:t>
      </w:r>
      <w:proofErr w:type="spellStart"/>
      <w:r w:rsidRPr="0040309A">
        <w:rPr>
          <w:rFonts w:ascii="DINCond-Light" w:hAnsi="DINCond-Light" w:cs="Calibri"/>
          <w:sz w:val="24"/>
          <w:szCs w:val="24"/>
        </w:rPr>
        <w:t>Homi</w:t>
      </w:r>
      <w:proofErr w:type="spellEnd"/>
      <w:r w:rsidRPr="0040309A">
        <w:rPr>
          <w:rFonts w:ascii="DINCond-Light" w:hAnsi="DINCond-Light" w:cs="Calibri"/>
          <w:sz w:val="24"/>
          <w:szCs w:val="24"/>
        </w:rPr>
        <w:t xml:space="preserve">: realizzazioni di design, artigianato di ricerca e gioielli/scultura dai tratti fortemente artistici. </w:t>
      </w:r>
      <w:r w:rsidRPr="0040309A">
        <w:rPr>
          <w:rFonts w:ascii="DINCond-Light" w:hAnsi="DINCond-Light" w:cs="Calibri"/>
          <w:b/>
          <w:sz w:val="24"/>
          <w:szCs w:val="24"/>
        </w:rPr>
        <w:t>Un allestimento d’effetto ha saputo valorizzare gli oggetti esposti, incuriosendo l’osservatore attraverso supporti alternativi ed originali</w:t>
      </w:r>
      <w:r w:rsidRPr="0040309A">
        <w:rPr>
          <w:rFonts w:ascii="DINCond-Light" w:hAnsi="DINCond-Light" w:cs="Calibri"/>
          <w:sz w:val="24"/>
          <w:szCs w:val="24"/>
        </w:rPr>
        <w:t xml:space="preserve">. Non una tela ma meraviglie preziose sono state incorniciate e appese alle pareti come fossero veri e propri quadri da ammirare. L’oro, l’argento e le pietre preziose invece luccicavano all’interno delle teche prendendo le forme di bracciali, collane, orecchini e anelli dal design pulito e lineare fino a rappresentare motivi più complicati e ricchi. In una sezione più divertente le collane pendevano da una fune, facilitando così  l’interazione tra l’osservatore e l’oggetto proposto.  </w:t>
      </w:r>
    </w:p>
    <w:p w:rsidR="0040309A" w:rsidRPr="0040309A" w:rsidRDefault="0040309A" w:rsidP="0040309A">
      <w:pPr>
        <w:jc w:val="both"/>
        <w:rPr>
          <w:rFonts w:ascii="DINCond-Light" w:hAnsi="DINCond-Light" w:cs="Calibri"/>
          <w:sz w:val="24"/>
          <w:szCs w:val="24"/>
        </w:rPr>
      </w:pPr>
      <w:r w:rsidRPr="0040309A">
        <w:rPr>
          <w:rFonts w:ascii="DINCond-Light" w:hAnsi="DINCond-Light" w:cs="Calibri"/>
          <w:sz w:val="24"/>
          <w:szCs w:val="24"/>
        </w:rPr>
        <w:t xml:space="preserve">L’evento è stato teatro della </w:t>
      </w:r>
      <w:r w:rsidRPr="0040309A">
        <w:rPr>
          <w:rFonts w:ascii="DINCond-Light" w:hAnsi="DINCond-Light" w:cs="Calibri"/>
          <w:b/>
          <w:sz w:val="24"/>
          <w:szCs w:val="24"/>
        </w:rPr>
        <w:t xml:space="preserve">presentazione del libro </w:t>
      </w:r>
      <w:proofErr w:type="spellStart"/>
      <w:r w:rsidRPr="0040309A">
        <w:rPr>
          <w:rFonts w:ascii="DINCond-Light" w:hAnsi="DINCond-Light" w:cs="Calibri"/>
          <w:b/>
          <w:sz w:val="24"/>
          <w:szCs w:val="24"/>
        </w:rPr>
        <w:t>Artistar</w:t>
      </w:r>
      <w:proofErr w:type="spellEnd"/>
      <w:r w:rsidRPr="0040309A">
        <w:rPr>
          <w:rFonts w:ascii="DINCond-Light" w:hAnsi="DINCond-Light" w:cs="Calibri"/>
          <w:b/>
          <w:sz w:val="24"/>
          <w:szCs w:val="24"/>
        </w:rPr>
        <w:t xml:space="preserve"> </w:t>
      </w:r>
      <w:proofErr w:type="spellStart"/>
      <w:r w:rsidRPr="0040309A">
        <w:rPr>
          <w:rFonts w:ascii="DINCond-Light" w:hAnsi="DINCond-Light" w:cs="Calibri"/>
          <w:b/>
          <w:sz w:val="24"/>
          <w:szCs w:val="24"/>
        </w:rPr>
        <w:t>Jewels</w:t>
      </w:r>
      <w:proofErr w:type="spellEnd"/>
      <w:r w:rsidRPr="0040309A">
        <w:rPr>
          <w:rFonts w:ascii="DINCond-Light" w:hAnsi="DINCond-Light" w:cs="Calibri"/>
          <w:b/>
          <w:sz w:val="24"/>
          <w:szCs w:val="24"/>
        </w:rPr>
        <w:t xml:space="preserve"> 2016</w:t>
      </w:r>
      <w:r w:rsidRPr="0040309A">
        <w:rPr>
          <w:rFonts w:ascii="DINCond-Light" w:hAnsi="DINCond-Light" w:cs="Calibri"/>
          <w:sz w:val="24"/>
          <w:szCs w:val="24"/>
        </w:rPr>
        <w:t xml:space="preserve">, che ha visto il contributo di </w:t>
      </w:r>
      <w:r w:rsidRPr="0040309A">
        <w:rPr>
          <w:rFonts w:ascii="DINCond-Light" w:hAnsi="DINCond-Light" w:cs="Calibri"/>
          <w:b/>
          <w:sz w:val="24"/>
          <w:szCs w:val="24"/>
        </w:rPr>
        <w:t>Enzo Carbone</w:t>
      </w:r>
      <w:r w:rsidRPr="0040309A">
        <w:rPr>
          <w:rFonts w:ascii="DINCond-Light" w:hAnsi="DINCond-Light" w:cs="Calibri"/>
          <w:sz w:val="24"/>
          <w:szCs w:val="24"/>
        </w:rPr>
        <w:t xml:space="preserve"> (fondatore di </w:t>
      </w:r>
      <w:proofErr w:type="spellStart"/>
      <w:r w:rsidRPr="0040309A">
        <w:rPr>
          <w:rFonts w:ascii="DINCond-Light" w:hAnsi="DINCond-Light" w:cs="Calibri"/>
          <w:sz w:val="24"/>
          <w:szCs w:val="24"/>
        </w:rPr>
        <w:t>Artistar</w:t>
      </w:r>
      <w:proofErr w:type="spellEnd"/>
      <w:r w:rsidRPr="0040309A">
        <w:rPr>
          <w:rFonts w:ascii="DINCond-Light" w:hAnsi="DINCond-Light" w:cs="Calibri"/>
          <w:sz w:val="24"/>
          <w:szCs w:val="24"/>
        </w:rPr>
        <w:t xml:space="preserve"> </w:t>
      </w:r>
      <w:proofErr w:type="spellStart"/>
      <w:r w:rsidRPr="0040309A">
        <w:rPr>
          <w:rFonts w:ascii="DINCond-Light" w:hAnsi="DINCond-Light" w:cs="Calibri"/>
          <w:sz w:val="24"/>
          <w:szCs w:val="24"/>
        </w:rPr>
        <w:t>Jewels</w:t>
      </w:r>
      <w:proofErr w:type="spellEnd"/>
      <w:r w:rsidRPr="0040309A">
        <w:rPr>
          <w:rFonts w:ascii="DINCond-Light" w:hAnsi="DINCond-Light" w:cs="Calibri"/>
          <w:sz w:val="24"/>
          <w:szCs w:val="24"/>
        </w:rPr>
        <w:t xml:space="preserve">), </w:t>
      </w:r>
      <w:r w:rsidRPr="0040309A">
        <w:rPr>
          <w:rFonts w:ascii="DINCond-Light" w:hAnsi="DINCond-Light" w:cs="Calibri"/>
          <w:b/>
          <w:sz w:val="24"/>
          <w:szCs w:val="24"/>
        </w:rPr>
        <w:t xml:space="preserve">Eugenia </w:t>
      </w:r>
      <w:proofErr w:type="spellStart"/>
      <w:r w:rsidRPr="0040309A">
        <w:rPr>
          <w:rFonts w:ascii="DINCond-Light" w:hAnsi="DINCond-Light" w:cs="Calibri"/>
          <w:b/>
          <w:sz w:val="24"/>
          <w:szCs w:val="24"/>
        </w:rPr>
        <w:t>Gadaleta</w:t>
      </w:r>
      <w:proofErr w:type="spellEnd"/>
      <w:r w:rsidRPr="0040309A">
        <w:rPr>
          <w:rFonts w:ascii="DINCond-Light" w:hAnsi="DINCond-Light" w:cs="Calibri"/>
          <w:sz w:val="24"/>
          <w:szCs w:val="24"/>
        </w:rPr>
        <w:t xml:space="preserve"> fashion </w:t>
      </w:r>
      <w:proofErr w:type="spellStart"/>
      <w:r w:rsidRPr="0040309A">
        <w:rPr>
          <w:rFonts w:ascii="DINCond-Light" w:hAnsi="DINCond-Light" w:cs="Calibri"/>
          <w:sz w:val="24"/>
          <w:szCs w:val="24"/>
        </w:rPr>
        <w:t>communication</w:t>
      </w:r>
      <w:proofErr w:type="spellEnd"/>
      <w:r w:rsidRPr="0040309A">
        <w:rPr>
          <w:rFonts w:ascii="DINCond-Light" w:hAnsi="DINCond-Light" w:cs="Calibri"/>
          <w:sz w:val="24"/>
          <w:szCs w:val="24"/>
        </w:rPr>
        <w:t xml:space="preserve"> e </w:t>
      </w:r>
      <w:proofErr w:type="spellStart"/>
      <w:r w:rsidRPr="0040309A">
        <w:rPr>
          <w:rFonts w:ascii="DINCond-Light" w:hAnsi="DINCond-Light" w:cs="Calibri"/>
          <w:sz w:val="24"/>
          <w:szCs w:val="24"/>
        </w:rPr>
        <w:t>writer</w:t>
      </w:r>
      <w:proofErr w:type="spellEnd"/>
      <w:r w:rsidRPr="0040309A">
        <w:rPr>
          <w:rFonts w:ascii="DINCond-Light" w:hAnsi="DINCond-Light" w:cs="Calibri"/>
          <w:sz w:val="24"/>
          <w:szCs w:val="24"/>
        </w:rPr>
        <w:t xml:space="preserve"> per V</w:t>
      </w:r>
      <w:r w:rsidR="00CC6A2B">
        <w:rPr>
          <w:rFonts w:ascii="DINCond-Light" w:hAnsi="DINCond-Light" w:cs="Calibri"/>
          <w:sz w:val="24"/>
          <w:szCs w:val="24"/>
        </w:rPr>
        <w:t>ogue Gioiello e</w:t>
      </w:r>
      <w:r w:rsidRPr="0040309A">
        <w:rPr>
          <w:rFonts w:ascii="DINCond-Light" w:hAnsi="DINCond-Light" w:cs="Calibri"/>
          <w:sz w:val="24"/>
          <w:szCs w:val="24"/>
        </w:rPr>
        <w:t xml:space="preserve"> Klimt02 e di </w:t>
      </w:r>
      <w:r w:rsidRPr="0040309A">
        <w:rPr>
          <w:rFonts w:ascii="DINCond-Light" w:hAnsi="DINCond-Light" w:cs="Calibri"/>
          <w:b/>
          <w:sz w:val="24"/>
          <w:szCs w:val="24"/>
        </w:rPr>
        <w:t>Gloria Tonini</w:t>
      </w:r>
      <w:r w:rsidRPr="0040309A">
        <w:rPr>
          <w:rFonts w:ascii="DINCond-Light" w:hAnsi="DINCond-Light" w:cs="Calibri"/>
          <w:sz w:val="24"/>
          <w:szCs w:val="24"/>
        </w:rPr>
        <w:t xml:space="preserve">, redattrice dell’autorevole rivista Collezioni della casa editrice Logos Publishing. Queste giornaliste hanno reso l’incontro ancora più speciale sottolineando come il progetto </w:t>
      </w:r>
      <w:proofErr w:type="spellStart"/>
      <w:r w:rsidRPr="0040309A">
        <w:rPr>
          <w:rFonts w:ascii="DINCond-Light" w:hAnsi="DINCond-Light" w:cs="Calibri"/>
          <w:sz w:val="24"/>
          <w:szCs w:val="24"/>
        </w:rPr>
        <w:t>Artistar</w:t>
      </w:r>
      <w:proofErr w:type="spellEnd"/>
      <w:r w:rsidRPr="0040309A">
        <w:rPr>
          <w:rFonts w:ascii="DINCond-Light" w:hAnsi="DINCond-Light" w:cs="Calibri"/>
          <w:sz w:val="24"/>
          <w:szCs w:val="24"/>
        </w:rPr>
        <w:t xml:space="preserve"> </w:t>
      </w:r>
      <w:proofErr w:type="spellStart"/>
      <w:r w:rsidRPr="0040309A">
        <w:rPr>
          <w:rFonts w:ascii="DINCond-Light" w:hAnsi="DINCond-Light" w:cs="Calibri"/>
          <w:sz w:val="24"/>
          <w:szCs w:val="24"/>
        </w:rPr>
        <w:t>Jewels</w:t>
      </w:r>
      <w:proofErr w:type="spellEnd"/>
      <w:r w:rsidRPr="0040309A">
        <w:rPr>
          <w:rFonts w:ascii="DINCond-Light" w:hAnsi="DINCond-Light" w:cs="Calibri"/>
          <w:sz w:val="24"/>
          <w:szCs w:val="24"/>
        </w:rPr>
        <w:t xml:space="preserve"> soddisfi le esigenze crescenti di comunicare e promuovere il settore del gioiello sempre in evoluzione. </w:t>
      </w:r>
      <w:r w:rsidR="005732CA">
        <w:rPr>
          <w:rFonts w:ascii="DINCond-Light" w:hAnsi="DINCond-Light" w:cs="Calibri"/>
          <w:sz w:val="24"/>
          <w:szCs w:val="24"/>
        </w:rPr>
        <w:t xml:space="preserve">E adesso staremo a vedere quali saranno i protagonisti delle prossime edizioni di </w:t>
      </w:r>
      <w:proofErr w:type="spellStart"/>
      <w:r w:rsidR="005732CA">
        <w:rPr>
          <w:rFonts w:ascii="DINCond-Light" w:hAnsi="DINCond-Light" w:cs="Calibri"/>
          <w:sz w:val="24"/>
          <w:szCs w:val="24"/>
        </w:rPr>
        <w:t>Artistar</w:t>
      </w:r>
      <w:proofErr w:type="spellEnd"/>
      <w:r w:rsidR="005732CA">
        <w:rPr>
          <w:rFonts w:ascii="DINCond-Light" w:hAnsi="DINCond-Light" w:cs="Calibri"/>
          <w:sz w:val="24"/>
          <w:szCs w:val="24"/>
        </w:rPr>
        <w:t xml:space="preserve"> </w:t>
      </w:r>
      <w:proofErr w:type="spellStart"/>
      <w:r w:rsidR="005732CA">
        <w:rPr>
          <w:rFonts w:ascii="DINCond-Light" w:hAnsi="DINCond-Light" w:cs="Calibri"/>
          <w:sz w:val="24"/>
          <w:szCs w:val="24"/>
        </w:rPr>
        <w:t>Jewels</w:t>
      </w:r>
      <w:proofErr w:type="spellEnd"/>
      <w:r w:rsidR="005732CA">
        <w:rPr>
          <w:rFonts w:ascii="DINCond-Light" w:hAnsi="DINCond-Light" w:cs="Calibri"/>
          <w:sz w:val="24"/>
          <w:szCs w:val="24"/>
        </w:rPr>
        <w:t xml:space="preserve">. </w:t>
      </w:r>
    </w:p>
    <w:p w:rsidR="00D84025" w:rsidRDefault="00D84025"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Cond-Light" w:hAnsi="DINCond-Light" w:cs="Arial"/>
          <w:b/>
          <w:sz w:val="24"/>
          <w:szCs w:val="20"/>
        </w:rPr>
      </w:pPr>
    </w:p>
    <w:p w:rsidR="005A5E0A" w:rsidRPr="00CA5B19"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Cond-Light" w:hAnsi="DINCond-Light" w:cs="Arial"/>
          <w:sz w:val="24"/>
          <w:szCs w:val="20"/>
        </w:rPr>
      </w:pPr>
      <w:r w:rsidRPr="00CA5B19">
        <w:rPr>
          <w:rFonts w:ascii="DINCond-Light" w:hAnsi="DINCond-Light" w:cs="Arial"/>
          <w:b/>
          <w:sz w:val="24"/>
          <w:szCs w:val="20"/>
        </w:rPr>
        <w:lastRenderedPageBreak/>
        <w:t>INFORMAZIONI PER LA STAMPA</w:t>
      </w:r>
    </w:p>
    <w:p w:rsidR="00D84025" w:rsidRDefault="00D84025"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b/>
          <w:sz w:val="24"/>
          <w:szCs w:val="20"/>
        </w:rPr>
      </w:pPr>
    </w:p>
    <w:p w:rsidR="005A5E0A" w:rsidRPr="00CA5B19"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b/>
          <w:sz w:val="24"/>
          <w:szCs w:val="20"/>
        </w:rPr>
      </w:pPr>
      <w:r w:rsidRPr="00CA5B19">
        <w:rPr>
          <w:rFonts w:ascii="DINCond-Light" w:hAnsi="DINCond-Light" w:cs="Arial"/>
          <w:b/>
          <w:sz w:val="24"/>
          <w:szCs w:val="20"/>
        </w:rPr>
        <w:t>Ufficio stampa Artistar.it</w:t>
      </w:r>
    </w:p>
    <w:p w:rsidR="005A5E0A" w:rsidRPr="00CA5B19" w:rsidRDefault="00F441F4"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sz w:val="24"/>
          <w:szCs w:val="20"/>
        </w:rPr>
      </w:pPr>
      <w:proofErr w:type="spellStart"/>
      <w:r w:rsidRPr="00CA5B19">
        <w:rPr>
          <w:rFonts w:ascii="DINCond-Light" w:hAnsi="DINCond-Light" w:cs="Arial"/>
          <w:sz w:val="24"/>
          <w:szCs w:val="20"/>
        </w:rPr>
        <w:t>Tel</w:t>
      </w:r>
      <w:proofErr w:type="spellEnd"/>
      <w:r w:rsidRPr="00CA5B19">
        <w:rPr>
          <w:rFonts w:ascii="DINCond-Light" w:hAnsi="DINCond-Light" w:cs="Arial"/>
          <w:sz w:val="24"/>
          <w:szCs w:val="20"/>
        </w:rPr>
        <w:t xml:space="preserve">: 02 </w:t>
      </w:r>
      <w:r w:rsidR="005A5E0A" w:rsidRPr="00CA5B19">
        <w:rPr>
          <w:rFonts w:ascii="DINCond-Light" w:hAnsi="DINCond-Light" w:cs="Arial"/>
          <w:sz w:val="24"/>
          <w:szCs w:val="20"/>
        </w:rPr>
        <w:t>36</w:t>
      </w:r>
      <w:r w:rsidRPr="00CA5B19">
        <w:rPr>
          <w:rFonts w:ascii="DINCond-Light" w:hAnsi="DINCond-Light" w:cs="Arial"/>
          <w:sz w:val="24"/>
          <w:szCs w:val="20"/>
        </w:rPr>
        <w:t xml:space="preserve"> </w:t>
      </w:r>
      <w:r w:rsidR="005A5E0A" w:rsidRPr="00CA5B19">
        <w:rPr>
          <w:rFonts w:ascii="DINCond-Light" w:hAnsi="DINCond-Light" w:cs="Arial"/>
          <w:sz w:val="24"/>
          <w:szCs w:val="20"/>
        </w:rPr>
        <w:t>58</w:t>
      </w:r>
      <w:r w:rsidRPr="00CA5B19">
        <w:rPr>
          <w:rFonts w:ascii="DINCond-Light" w:hAnsi="DINCond-Light" w:cs="Arial"/>
          <w:sz w:val="24"/>
          <w:szCs w:val="20"/>
        </w:rPr>
        <w:t xml:space="preserve"> </w:t>
      </w:r>
      <w:r w:rsidR="005A5E0A" w:rsidRPr="00CA5B19">
        <w:rPr>
          <w:rFonts w:ascii="DINCond-Light" w:hAnsi="DINCond-Light" w:cs="Arial"/>
          <w:sz w:val="24"/>
          <w:szCs w:val="20"/>
        </w:rPr>
        <w:t>02</w:t>
      </w:r>
      <w:r w:rsidRPr="00CA5B19">
        <w:rPr>
          <w:rFonts w:ascii="DINCond-Light" w:hAnsi="DINCond-Light" w:cs="Arial"/>
          <w:sz w:val="24"/>
          <w:szCs w:val="20"/>
        </w:rPr>
        <w:t xml:space="preserve"> </w:t>
      </w:r>
      <w:r w:rsidR="005A5E0A" w:rsidRPr="00CA5B19">
        <w:rPr>
          <w:rFonts w:ascii="DINCond-Light" w:hAnsi="DINCond-Light" w:cs="Arial"/>
          <w:sz w:val="24"/>
          <w:szCs w:val="20"/>
        </w:rPr>
        <w:t>08</w:t>
      </w:r>
    </w:p>
    <w:p w:rsidR="005A5E0A" w:rsidRPr="00CA5B19"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ascii="DINCond-Light" w:hAnsi="DINCond-Light" w:cs="Arial"/>
          <w:sz w:val="24"/>
          <w:szCs w:val="20"/>
        </w:rPr>
      </w:pPr>
      <w:r w:rsidRPr="00CA5B19">
        <w:rPr>
          <w:rFonts w:ascii="DINCond-Light" w:hAnsi="DINCond-Light" w:cs="Arial"/>
          <w:sz w:val="24"/>
          <w:szCs w:val="20"/>
        </w:rPr>
        <w:t xml:space="preserve">Email: </w:t>
      </w:r>
      <w:hyperlink r:id="rId7" w:history="1">
        <w:r w:rsidRPr="00CA5B19">
          <w:rPr>
            <w:rStyle w:val="Collegamentoipertestuale"/>
            <w:rFonts w:ascii="DINCond-Light" w:hAnsi="DINCond-Light" w:cs="Arial"/>
            <w:sz w:val="24"/>
            <w:szCs w:val="20"/>
          </w:rPr>
          <w:t>press@artistar.it</w:t>
        </w:r>
      </w:hyperlink>
    </w:p>
    <w:p w:rsidR="005C6D65" w:rsidRPr="00CA5B19" w:rsidRDefault="005C6D65"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Cond-Light" w:hAnsi="DINCond-Light" w:cs="Arial"/>
          <w:b/>
          <w:szCs w:val="20"/>
        </w:rPr>
      </w:pPr>
      <w:r w:rsidRPr="00CA5B19">
        <w:rPr>
          <w:rFonts w:ascii="DINCond-Light" w:hAnsi="DINCond-Light" w:cs="Arial"/>
          <w:b/>
          <w:szCs w:val="20"/>
        </w:rPr>
        <w:t xml:space="preserve">Il press kit contenente comunicati, company </w:t>
      </w:r>
      <w:proofErr w:type="spellStart"/>
      <w:r w:rsidRPr="00CA5B19">
        <w:rPr>
          <w:rFonts w:ascii="DINCond-Light" w:hAnsi="DINCond-Light" w:cs="Arial"/>
          <w:b/>
          <w:szCs w:val="20"/>
        </w:rPr>
        <w:t>profile</w:t>
      </w:r>
      <w:proofErr w:type="spellEnd"/>
      <w:r w:rsidRPr="00CA5B19">
        <w:rPr>
          <w:rFonts w:ascii="DINCond-Light" w:hAnsi="DINCond-Light" w:cs="Arial"/>
          <w:b/>
          <w:szCs w:val="20"/>
        </w:rPr>
        <w:t xml:space="preserve">, immagini a alta risoluzione è disponibile a questo link: </w:t>
      </w:r>
      <w:hyperlink r:id="rId8" w:history="1">
        <w:r w:rsidRPr="0071239D">
          <w:rPr>
            <w:rStyle w:val="Collegamentoipertestuale"/>
            <w:rFonts w:ascii="DINCond-Light" w:hAnsi="DINCond-Light" w:cs="Arial"/>
            <w:b/>
            <w:szCs w:val="20"/>
          </w:rPr>
          <w:t>Press Kit</w:t>
        </w:r>
      </w:hyperlink>
      <w:r w:rsidRPr="00CA5B19">
        <w:rPr>
          <w:rFonts w:ascii="DINCond-Light" w:hAnsi="DINCond-Light" w:cs="Arial"/>
          <w:b/>
          <w:szCs w:val="20"/>
        </w:rPr>
        <w:t xml:space="preserve"> </w:t>
      </w:r>
    </w:p>
    <w:p w:rsidR="005A5E0A" w:rsidRPr="00CA5B19" w:rsidRDefault="005A5E0A" w:rsidP="005A5E0A">
      <w:pPr>
        <w:pStyle w:val="Pa3"/>
        <w:jc w:val="both"/>
        <w:rPr>
          <w:rFonts w:ascii="DINCond-Light" w:hAnsi="DINCond-Light" w:cs="Arial"/>
          <w:color w:val="000000"/>
          <w:szCs w:val="20"/>
        </w:rPr>
      </w:pPr>
      <w:r w:rsidRPr="00CA5B19">
        <w:rPr>
          <w:rStyle w:val="A10"/>
          <w:rFonts w:ascii="DINCond-Light" w:hAnsi="DINCond-Light" w:cs="Arial"/>
          <w:sz w:val="24"/>
        </w:rPr>
        <w:t>www.artistar.it</w:t>
      </w:r>
    </w:p>
    <w:p w:rsidR="005A5E0A" w:rsidRPr="001E24AA" w:rsidRDefault="005A5E0A" w:rsidP="005A5E0A">
      <w:pPr>
        <w:pStyle w:val="Pa3"/>
        <w:jc w:val="both"/>
        <w:rPr>
          <w:rFonts w:ascii="DINCond-Light" w:hAnsi="DINCond-Light" w:cs="Arial"/>
          <w:color w:val="000000"/>
          <w:szCs w:val="20"/>
        </w:rPr>
      </w:pPr>
      <w:r w:rsidRPr="001E24AA">
        <w:rPr>
          <w:rStyle w:val="A10"/>
          <w:rFonts w:ascii="DINCond-Light" w:hAnsi="DINCond-Light" w:cs="Arial"/>
          <w:sz w:val="24"/>
        </w:rPr>
        <w:t>www.artistarjewels.com</w:t>
      </w:r>
    </w:p>
    <w:p w:rsidR="00D84025" w:rsidRDefault="003727E4" w:rsidP="005A5E0A">
      <w:pPr>
        <w:rPr>
          <w:rStyle w:val="Collegamentoipertestuale"/>
          <w:rFonts w:ascii="DINCond-Light" w:hAnsi="DINCond-Light" w:cs="Arial"/>
          <w:sz w:val="24"/>
          <w:szCs w:val="20"/>
        </w:rPr>
      </w:pPr>
      <w:proofErr w:type="spellStart"/>
      <w:r w:rsidRPr="001E24AA">
        <w:rPr>
          <w:rStyle w:val="A10"/>
          <w:rFonts w:ascii="DINCond-Light" w:hAnsi="DINCond-Light" w:cs="Arial"/>
          <w:sz w:val="24"/>
        </w:rPr>
        <w:t>Tel</w:t>
      </w:r>
      <w:proofErr w:type="spellEnd"/>
      <w:r w:rsidRPr="001E24AA">
        <w:rPr>
          <w:rStyle w:val="A10"/>
          <w:rFonts w:ascii="DINCond-Light" w:hAnsi="DINCond-Light" w:cs="Arial"/>
          <w:sz w:val="24"/>
        </w:rPr>
        <w:t xml:space="preserve">: </w:t>
      </w:r>
      <w:r w:rsidR="00D84025">
        <w:rPr>
          <w:rStyle w:val="A10"/>
          <w:rFonts w:ascii="DINCond-Light" w:hAnsi="DINCond-Light" w:cs="Arial"/>
          <w:sz w:val="24"/>
        </w:rPr>
        <w:t xml:space="preserve">+ 39 </w:t>
      </w:r>
      <w:r w:rsidR="005A5E0A" w:rsidRPr="001E24AA">
        <w:rPr>
          <w:rStyle w:val="A10"/>
          <w:rFonts w:ascii="DINCond-Light" w:hAnsi="DINCond-Light" w:cs="Arial"/>
          <w:sz w:val="24"/>
        </w:rPr>
        <w:t>02</w:t>
      </w:r>
      <w:r w:rsidR="00F441F4" w:rsidRPr="001E24AA">
        <w:rPr>
          <w:rStyle w:val="A10"/>
          <w:rFonts w:ascii="DINCond-Light" w:hAnsi="DINCond-Light" w:cs="Arial"/>
          <w:sz w:val="24"/>
        </w:rPr>
        <w:t xml:space="preserve"> </w:t>
      </w:r>
      <w:r w:rsidR="005A5E0A" w:rsidRPr="001E24AA">
        <w:rPr>
          <w:rStyle w:val="A10"/>
          <w:rFonts w:ascii="DINCond-Light" w:hAnsi="DINCond-Light" w:cs="Arial"/>
          <w:sz w:val="24"/>
        </w:rPr>
        <w:t>36580208</w:t>
      </w:r>
      <w:r w:rsidRPr="001E24AA">
        <w:rPr>
          <w:rStyle w:val="A10"/>
          <w:rFonts w:ascii="DINCond-Light" w:hAnsi="DINCond-Light" w:cs="Arial"/>
          <w:sz w:val="24"/>
        </w:rPr>
        <w:br/>
        <w:t xml:space="preserve">Email: </w:t>
      </w:r>
      <w:hyperlink r:id="rId9" w:history="1">
        <w:r w:rsidRPr="001E24AA">
          <w:rPr>
            <w:rStyle w:val="Collegamentoipertestuale"/>
            <w:rFonts w:ascii="DINCond-Light" w:hAnsi="DINCond-Light" w:cs="Arial"/>
            <w:sz w:val="24"/>
            <w:szCs w:val="20"/>
          </w:rPr>
          <w:t>info@artistar.it</w:t>
        </w:r>
      </w:hyperlink>
    </w:p>
    <w:p w:rsidR="00D84025" w:rsidRPr="001E24AA" w:rsidRDefault="00D84025" w:rsidP="005A5E0A">
      <w:pPr>
        <w:rPr>
          <w:rStyle w:val="A10"/>
          <w:rFonts w:ascii="DINCond-Light" w:hAnsi="DINCond-Light" w:cs="Arial"/>
          <w:sz w:val="24"/>
        </w:rPr>
      </w:pPr>
    </w:p>
    <w:p w:rsidR="0050244A" w:rsidRPr="00D84025" w:rsidRDefault="0050244A" w:rsidP="008E71C6">
      <w:pPr>
        <w:jc w:val="both"/>
        <w:rPr>
          <w:rFonts w:ascii="DINCond-Light" w:hAnsi="DINCond-Light" w:cs="Arial"/>
          <w:b/>
          <w:sz w:val="20"/>
          <w:szCs w:val="18"/>
        </w:rPr>
      </w:pPr>
      <w:r w:rsidRPr="00D84025">
        <w:rPr>
          <w:rFonts w:ascii="DINCond-Light" w:hAnsi="DINCond-Light" w:cs="Arial"/>
          <w:b/>
          <w:sz w:val="20"/>
          <w:szCs w:val="18"/>
        </w:rPr>
        <w:t>ARTISTAR.IT</w:t>
      </w:r>
      <w:r w:rsidR="008E71C6" w:rsidRPr="00D84025">
        <w:rPr>
          <w:rFonts w:ascii="DINCond-Light" w:hAnsi="DINCond-Light" w:cs="Arial"/>
          <w:b/>
          <w:sz w:val="20"/>
          <w:szCs w:val="18"/>
        </w:rPr>
        <w:t>:</w:t>
      </w:r>
      <w:r w:rsidRPr="00D84025">
        <w:rPr>
          <w:rFonts w:ascii="DINCond-Light" w:hAnsi="DINCond-Light" w:cs="Arial"/>
          <w:sz w:val="20"/>
          <w:szCs w:val="18"/>
        </w:rPr>
        <w:t xml:space="preserve"> </w:t>
      </w:r>
      <w:r w:rsidR="008E71C6" w:rsidRPr="00D84025">
        <w:rPr>
          <w:rFonts w:ascii="DINCond-Light" w:hAnsi="DINCond-Light" w:cs="Arial"/>
          <w:sz w:val="20"/>
          <w:szCs w:val="18"/>
        </w:rPr>
        <w:t>S</w:t>
      </w:r>
      <w:r w:rsidR="00030529" w:rsidRPr="00D84025">
        <w:rPr>
          <w:rFonts w:ascii="DINCond-Light" w:hAnsi="DINCond-Light" w:cs="Arial"/>
          <w:sz w:val="20"/>
          <w:szCs w:val="18"/>
        </w:rPr>
        <w:t>iamo un collettivo di designer,</w:t>
      </w:r>
      <w:r w:rsidR="008E71C6" w:rsidRPr="00D84025">
        <w:rPr>
          <w:rFonts w:ascii="DINCond-Light" w:hAnsi="DINCond-Light" w:cs="Arial"/>
          <w:sz w:val="20"/>
          <w:szCs w:val="18"/>
        </w:rPr>
        <w:t xml:space="preserve"> architetti</w:t>
      </w:r>
      <w:r w:rsidR="00030529" w:rsidRPr="00D84025">
        <w:rPr>
          <w:rFonts w:ascii="DINCond-Light" w:hAnsi="DINCond-Light" w:cs="Arial"/>
          <w:sz w:val="20"/>
          <w:szCs w:val="18"/>
        </w:rPr>
        <w:t>, giornalisti e esperti di comunicazione</w:t>
      </w:r>
      <w:r w:rsidR="008E71C6" w:rsidRPr="00D84025">
        <w:rPr>
          <w:rFonts w:ascii="DINCond-Light" w:hAnsi="DINCond-Light" w:cs="Arial"/>
          <w:sz w:val="20"/>
          <w:szCs w:val="18"/>
        </w:rPr>
        <w:t xml:space="preserve"> determinati a promuovere il design e la creatività. Attraverso il portale </w:t>
      </w:r>
      <w:hyperlink r:id="rId10" w:history="1">
        <w:r w:rsidR="008E71C6" w:rsidRPr="00D84025">
          <w:rPr>
            <w:rStyle w:val="Collegamentoipertestuale"/>
            <w:rFonts w:ascii="DINCond-Light" w:hAnsi="DINCond-Light" w:cs="Arial"/>
            <w:sz w:val="20"/>
            <w:szCs w:val="18"/>
          </w:rPr>
          <w:t>www.artistar.it</w:t>
        </w:r>
      </w:hyperlink>
      <w:r w:rsidR="008E71C6" w:rsidRPr="00D84025">
        <w:rPr>
          <w:rFonts w:ascii="DINCond-Light" w:hAnsi="DINCond-Light" w:cs="Arial"/>
          <w:sz w:val="20"/>
          <w:szCs w:val="18"/>
        </w:rPr>
        <w:t>, mettiamo in contatto tutti gli interpreti del settore offrendo molteplici servizi. Il portale raccoglie numerosi protagonisti operanti nel settore artistico e del gioiello contemporaneo internazionale per offrire loro un network dinamico, ricco e in continuo movimento. Tutti gli utenti iscritti al sito hanno la possibilità di creare un profilo personale che possono gestire autonomamente fornendo le informazioni relative alla propria professione: una vetrina virtuale per divulgare facilmente e in tempo reale la propria creatività. Chi visita il sito può ammirare i pezzi esposti, conoscere la filosofia progettuale di chi li crea ed eventualmente stabilire un contatto con gli artisti. Gli utenti iscritti potranno usufruire di una serie di servizi utili alla promozione, alla formazione e all’aggiornamento professionale. Costantemente vengono proposti concorsi, workshop gratuiti, partecipazioni ad eventi, partnership commerciali e altro ancora.</w:t>
      </w:r>
    </w:p>
    <w:sectPr w:rsidR="0050244A" w:rsidRPr="00D84025" w:rsidSect="00F441F4">
      <w:headerReference w:type="default" r:id="rId11"/>
      <w:footerReference w:type="default" r:id="rId12"/>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28" w:rsidRDefault="009E6D28" w:rsidP="00CC53C7">
      <w:pPr>
        <w:spacing w:after="0" w:line="240" w:lineRule="auto"/>
      </w:pPr>
      <w:r>
        <w:separator/>
      </w:r>
    </w:p>
  </w:endnote>
  <w:endnote w:type="continuationSeparator" w:id="0">
    <w:p w:rsidR="009E6D28" w:rsidRDefault="009E6D28" w:rsidP="00C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INCond-Light">
    <w:panose1 w:val="00000500000000000000"/>
    <w:charset w:val="00"/>
    <w:family w:val="auto"/>
    <w:notTrueType/>
    <w:pitch w:val="variable"/>
    <w:sig w:usb0="00000003" w:usb1="00000000" w:usb2="00000000" w:usb3="00000000" w:csb0="00000001" w:csb1="00000000"/>
  </w:font>
  <w:font w:name="SF Movie Poster">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CA5B19" w:rsidRDefault="00CA5B19">
    <w:pPr>
      <w:pStyle w:val="Pidipagina"/>
      <w:rPr>
        <w:rFonts w:ascii="DINCond-Light" w:hAnsi="DINCond-Light"/>
        <w:sz w:val="24"/>
        <w:szCs w:val="24"/>
      </w:rPr>
    </w:pPr>
    <w:r w:rsidRPr="00CA5B19">
      <w:rPr>
        <w:rFonts w:ascii="DINCond-Light" w:hAnsi="DINCond-Light"/>
        <w:sz w:val="28"/>
        <w:szCs w:val="28"/>
      </w:rPr>
      <w:ptab w:relativeTo="margin" w:alignment="center" w:leader="none"/>
    </w:r>
    <w:r w:rsidRPr="00CA5B19">
      <w:rPr>
        <w:rFonts w:ascii="DINCond-Light" w:hAnsi="DINCond-Light"/>
        <w:sz w:val="24"/>
        <w:szCs w:val="24"/>
      </w:rPr>
      <w:t xml:space="preserve">www.artistar.it - </w:t>
    </w:r>
    <w:hyperlink r:id="rId1" w:history="1">
      <w:r w:rsidRPr="00CA5B19">
        <w:rPr>
          <w:rStyle w:val="Collegamentoipertestuale"/>
          <w:rFonts w:ascii="DINCond-Light" w:hAnsi="DINCond-Light"/>
          <w:color w:val="auto"/>
          <w:sz w:val="24"/>
          <w:szCs w:val="24"/>
          <w:u w:val="none"/>
        </w:rPr>
        <w:t>www.artistarjewels.com</w:t>
      </w:r>
    </w:hyperlink>
    <w:r w:rsidRPr="00CA5B19">
      <w:rPr>
        <w:rFonts w:ascii="DINCond-Light" w:hAnsi="DINCond-Light"/>
        <w:sz w:val="24"/>
        <w:szCs w:val="24"/>
      </w:rPr>
      <w:t xml:space="preserve"> - </w:t>
    </w:r>
    <w:r>
      <w:rPr>
        <w:rFonts w:ascii="DINCond-Light" w:hAnsi="DINCond-Light"/>
        <w:sz w:val="24"/>
        <w:szCs w:val="24"/>
      </w:rPr>
      <w:t>press</w:t>
    </w:r>
    <w:r w:rsidRPr="00CA5B19">
      <w:rPr>
        <w:rFonts w:ascii="DINCond-Light" w:hAnsi="DINCond-Light"/>
        <w:sz w:val="24"/>
        <w:szCs w:val="24"/>
      </w:rPr>
      <w:t>@artistar.it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28" w:rsidRDefault="009E6D28" w:rsidP="00CC53C7">
      <w:pPr>
        <w:spacing w:after="0" w:line="240" w:lineRule="auto"/>
      </w:pPr>
      <w:r>
        <w:separator/>
      </w:r>
    </w:p>
  </w:footnote>
  <w:footnote w:type="continuationSeparator" w:id="0">
    <w:p w:rsidR="009E6D28" w:rsidRDefault="009E6D28" w:rsidP="00CC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CA5B19" w:rsidP="00CC53C7">
    <w:pPr>
      <w:pStyle w:val="Intestazione"/>
      <w:jc w:val="center"/>
    </w:pPr>
    <w:r>
      <w:rPr>
        <w:noProof/>
        <w:lang w:eastAsia="it-IT"/>
      </w:rPr>
      <w:drawing>
        <wp:inline distT="0" distB="0" distL="0" distR="0" wp14:anchorId="46BFE839" wp14:editId="4B3CBADB">
          <wp:extent cx="3082290" cy="80687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istar_Jewels.jpg"/>
                  <pic:cNvPicPr/>
                </pic:nvPicPr>
                <pic:blipFill>
                  <a:blip r:embed="rId1">
                    <a:extLst>
                      <a:ext uri="{28A0092B-C50C-407E-A947-70E740481C1C}">
                        <a14:useLocalDpi xmlns:a14="http://schemas.microsoft.com/office/drawing/2010/main" val="0"/>
                      </a:ext>
                    </a:extLst>
                  </a:blip>
                  <a:stretch>
                    <a:fillRect/>
                  </a:stretch>
                </pic:blipFill>
                <pic:spPr>
                  <a:xfrm>
                    <a:off x="0" y="0"/>
                    <a:ext cx="3085959" cy="807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A"/>
    <w:rsid w:val="00000157"/>
    <w:rsid w:val="000174D2"/>
    <w:rsid w:val="00030529"/>
    <w:rsid w:val="00092B74"/>
    <w:rsid w:val="000F4B76"/>
    <w:rsid w:val="000F724D"/>
    <w:rsid w:val="0012094D"/>
    <w:rsid w:val="001E24AA"/>
    <w:rsid w:val="00214452"/>
    <w:rsid w:val="00253C70"/>
    <w:rsid w:val="00255F01"/>
    <w:rsid w:val="00291839"/>
    <w:rsid w:val="002A2D6C"/>
    <w:rsid w:val="002B4795"/>
    <w:rsid w:val="002E57CF"/>
    <w:rsid w:val="002E5F5D"/>
    <w:rsid w:val="002F284B"/>
    <w:rsid w:val="00334083"/>
    <w:rsid w:val="00365F7F"/>
    <w:rsid w:val="003727E4"/>
    <w:rsid w:val="00375079"/>
    <w:rsid w:val="003923B3"/>
    <w:rsid w:val="003928A8"/>
    <w:rsid w:val="003A5DC7"/>
    <w:rsid w:val="003C2B79"/>
    <w:rsid w:val="003C5A66"/>
    <w:rsid w:val="003C6260"/>
    <w:rsid w:val="003C6C8F"/>
    <w:rsid w:val="003D3159"/>
    <w:rsid w:val="0040309A"/>
    <w:rsid w:val="00413E7A"/>
    <w:rsid w:val="00441FD6"/>
    <w:rsid w:val="00442F4C"/>
    <w:rsid w:val="004535C1"/>
    <w:rsid w:val="004615C5"/>
    <w:rsid w:val="004A0730"/>
    <w:rsid w:val="004E342B"/>
    <w:rsid w:val="004F13F9"/>
    <w:rsid w:val="0050244A"/>
    <w:rsid w:val="00533B9C"/>
    <w:rsid w:val="00542E66"/>
    <w:rsid w:val="005732CA"/>
    <w:rsid w:val="005A5E0A"/>
    <w:rsid w:val="005C6D65"/>
    <w:rsid w:val="005E1524"/>
    <w:rsid w:val="0065781A"/>
    <w:rsid w:val="0069120C"/>
    <w:rsid w:val="006B6FB4"/>
    <w:rsid w:val="006C464F"/>
    <w:rsid w:val="006C669F"/>
    <w:rsid w:val="0071239D"/>
    <w:rsid w:val="007217CE"/>
    <w:rsid w:val="00726212"/>
    <w:rsid w:val="007374D2"/>
    <w:rsid w:val="00782D55"/>
    <w:rsid w:val="007D0E66"/>
    <w:rsid w:val="00805AFA"/>
    <w:rsid w:val="00805EAE"/>
    <w:rsid w:val="008253A6"/>
    <w:rsid w:val="00831481"/>
    <w:rsid w:val="00867D8E"/>
    <w:rsid w:val="008D3B94"/>
    <w:rsid w:val="008E71C6"/>
    <w:rsid w:val="00924DBE"/>
    <w:rsid w:val="00943BB0"/>
    <w:rsid w:val="009509EC"/>
    <w:rsid w:val="00953794"/>
    <w:rsid w:val="00955739"/>
    <w:rsid w:val="0098705F"/>
    <w:rsid w:val="009C6520"/>
    <w:rsid w:val="009E0C35"/>
    <w:rsid w:val="009E6D28"/>
    <w:rsid w:val="009F6962"/>
    <w:rsid w:val="00AB16DB"/>
    <w:rsid w:val="00AC4F8B"/>
    <w:rsid w:val="00AD01BE"/>
    <w:rsid w:val="00AE5CBD"/>
    <w:rsid w:val="00B56584"/>
    <w:rsid w:val="00B969C2"/>
    <w:rsid w:val="00BB6C76"/>
    <w:rsid w:val="00BE306D"/>
    <w:rsid w:val="00C111B1"/>
    <w:rsid w:val="00C17AEA"/>
    <w:rsid w:val="00C200B4"/>
    <w:rsid w:val="00C22C39"/>
    <w:rsid w:val="00C30D47"/>
    <w:rsid w:val="00C45484"/>
    <w:rsid w:val="00C739C3"/>
    <w:rsid w:val="00CA5B19"/>
    <w:rsid w:val="00CC53C7"/>
    <w:rsid w:val="00CC6A2B"/>
    <w:rsid w:val="00CE4955"/>
    <w:rsid w:val="00D20CF2"/>
    <w:rsid w:val="00D343E8"/>
    <w:rsid w:val="00D71686"/>
    <w:rsid w:val="00D72683"/>
    <w:rsid w:val="00D84025"/>
    <w:rsid w:val="00D85D74"/>
    <w:rsid w:val="00D872D7"/>
    <w:rsid w:val="00E24E3B"/>
    <w:rsid w:val="00E538C2"/>
    <w:rsid w:val="00E621F8"/>
    <w:rsid w:val="00E706AB"/>
    <w:rsid w:val="00E709B7"/>
    <w:rsid w:val="00E74272"/>
    <w:rsid w:val="00E76A25"/>
    <w:rsid w:val="00F14AAB"/>
    <w:rsid w:val="00F41963"/>
    <w:rsid w:val="00F441F4"/>
    <w:rsid w:val="00FB5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 w:type="character" w:customStyle="1" w:styleId="apple-converted-space">
    <w:name w:val="apple-converted-space"/>
    <w:basedOn w:val="Carpredefinitoparagrafo"/>
    <w:rsid w:val="00726212"/>
  </w:style>
  <w:style w:type="character" w:styleId="Enfasicorsivo">
    <w:name w:val="Emphasis"/>
    <w:basedOn w:val="Carpredefinitoparagrafo"/>
    <w:uiPriority w:val="20"/>
    <w:qFormat/>
    <w:rsid w:val="00726212"/>
    <w:rPr>
      <w:i/>
      <w:iCs/>
    </w:rPr>
  </w:style>
  <w:style w:type="paragraph" w:customStyle="1" w:styleId="BasicParagraph">
    <w:name w:val="[Basic Paragraph]"/>
    <w:basedOn w:val="Normale"/>
    <w:uiPriority w:val="99"/>
    <w:rsid w:val="00413E7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llegamentovisitato">
    <w:name w:val="FollowedHyperlink"/>
    <w:basedOn w:val="Carpredefinitoparagrafo"/>
    <w:uiPriority w:val="99"/>
    <w:semiHidden/>
    <w:unhideWhenUsed/>
    <w:rsid w:val="002144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 w:type="character" w:customStyle="1" w:styleId="apple-converted-space">
    <w:name w:val="apple-converted-space"/>
    <w:basedOn w:val="Carpredefinitoparagrafo"/>
    <w:rsid w:val="00726212"/>
  </w:style>
  <w:style w:type="character" w:styleId="Enfasicorsivo">
    <w:name w:val="Emphasis"/>
    <w:basedOn w:val="Carpredefinitoparagrafo"/>
    <w:uiPriority w:val="20"/>
    <w:qFormat/>
    <w:rsid w:val="00726212"/>
    <w:rPr>
      <w:i/>
      <w:iCs/>
    </w:rPr>
  </w:style>
  <w:style w:type="paragraph" w:customStyle="1" w:styleId="BasicParagraph">
    <w:name w:val="[Basic Paragraph]"/>
    <w:basedOn w:val="Normale"/>
    <w:uiPriority w:val="99"/>
    <w:rsid w:val="00413E7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llegamentovisitato">
    <w:name w:val="FollowedHyperlink"/>
    <w:basedOn w:val="Carpredefinitoparagrafo"/>
    <w:uiPriority w:val="99"/>
    <w:semiHidden/>
    <w:unhideWhenUsed/>
    <w:rsid w:val="00214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ar.it/cms.php/p/PressKitAJ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artistar.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Barbara\Artistar%20Jewels%20Annual\2016\2016\Modulistica_2016\www.artistar.it" TargetMode="External"/><Relationship Id="rId4" Type="http://schemas.openxmlformats.org/officeDocument/2006/relationships/webSettings" Target="webSettings.xml"/><Relationship Id="rId9" Type="http://schemas.openxmlformats.org/officeDocument/2006/relationships/hyperlink" Target="mailto:info@artista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tistarjew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Carbone</dc:creator>
  <cp:lastModifiedBy>Prodes Prodes</cp:lastModifiedBy>
  <cp:revision>5</cp:revision>
  <cp:lastPrinted>2016-05-12T11:33:00Z</cp:lastPrinted>
  <dcterms:created xsi:type="dcterms:W3CDTF">2016-02-12T10:03:00Z</dcterms:created>
  <dcterms:modified xsi:type="dcterms:W3CDTF">2016-05-12T14:59:00Z</dcterms:modified>
</cp:coreProperties>
</file>